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F8859" w14:textId="7926611C" w:rsidR="00FC23B1" w:rsidRPr="00101630" w:rsidRDefault="00101630" w:rsidP="00101630">
      <w:pPr>
        <w:overflowPunct/>
        <w:autoSpaceDE/>
        <w:autoSpaceDN/>
        <w:adjustRightInd/>
        <w:spacing w:before="100" w:beforeAutospacing="1" w:after="119"/>
        <w:textAlignment w:val="auto"/>
        <w:outlineLvl w:val="0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bookmarkStart w:id="0" w:name="_Toc427848766"/>
      <w:r w:rsidRPr="00101630">
        <w:rPr>
          <w:rFonts w:asciiTheme="minorHAnsi" w:hAnsiTheme="minorHAnsi" w:cstheme="minorHAnsi"/>
          <w:b/>
          <w:bCs/>
          <w:kern w:val="36"/>
          <w:sz w:val="36"/>
          <w:szCs w:val="36"/>
        </w:rPr>
        <w:t>Sjekkliste r</w:t>
      </w:r>
      <w:r w:rsidR="00FC23B1" w:rsidRPr="00101630">
        <w:rPr>
          <w:rFonts w:asciiTheme="minorHAnsi" w:hAnsiTheme="minorHAnsi" w:cstheme="minorHAnsi"/>
          <w:b/>
          <w:bCs/>
          <w:kern w:val="36"/>
          <w:sz w:val="36"/>
          <w:szCs w:val="36"/>
        </w:rPr>
        <w:t>isiko og sårbarhetsvurdering</w:t>
      </w:r>
      <w:bookmarkStart w:id="1" w:name="__RefHeading__942_251683699"/>
      <w:bookmarkEnd w:id="0"/>
      <w:bookmarkEnd w:id="1"/>
    </w:p>
    <w:tbl>
      <w:tblPr>
        <w:tblStyle w:val="Tabellrutenett"/>
        <w:tblW w:w="5920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</w:tblGrid>
      <w:tr w:rsidR="00101630" w:rsidRPr="00101630" w14:paraId="57EBF069" w14:textId="77777777" w:rsidTr="00101630">
        <w:tc>
          <w:tcPr>
            <w:tcW w:w="4644" w:type="dxa"/>
            <w:shd w:val="clear" w:color="auto" w:fill="D9D9D9" w:themeFill="background1" w:themeFillShade="D9"/>
          </w:tcPr>
          <w:p w14:paraId="3EBEB35F" w14:textId="77777777" w:rsidR="00101630" w:rsidRPr="00101630" w:rsidRDefault="00101630" w:rsidP="00105710">
            <w:pPr>
              <w:rPr>
                <w:rFonts w:asciiTheme="minorHAnsi" w:hAnsiTheme="minorHAnsi" w:cstheme="minorHAnsi"/>
                <w:szCs w:val="24"/>
              </w:rPr>
            </w:pPr>
            <w:r w:rsidRPr="00101630">
              <w:rPr>
                <w:rFonts w:asciiTheme="minorHAnsi" w:hAnsiTheme="minorHAnsi" w:cstheme="minorHAnsi"/>
                <w:szCs w:val="24"/>
              </w:rPr>
              <w:t>Hendelse/Situasjon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4F412DD" w14:textId="77777777" w:rsidR="00101630" w:rsidRPr="00101630" w:rsidRDefault="00101630" w:rsidP="0010571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01630">
              <w:rPr>
                <w:rFonts w:asciiTheme="minorHAnsi" w:hAnsiTheme="minorHAnsi" w:cstheme="minorHAnsi"/>
                <w:szCs w:val="24"/>
              </w:rPr>
              <w:t>Aktuelt</w:t>
            </w:r>
          </w:p>
        </w:tc>
      </w:tr>
      <w:tr w:rsidR="00101630" w:rsidRPr="00101630" w14:paraId="06807459" w14:textId="77777777" w:rsidTr="00101630">
        <w:tc>
          <w:tcPr>
            <w:tcW w:w="4644" w:type="dxa"/>
          </w:tcPr>
          <w:p w14:paraId="275B87C2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1. Masseras; kvikkleire; steinsprang</w:t>
            </w:r>
          </w:p>
        </w:tc>
        <w:tc>
          <w:tcPr>
            <w:tcW w:w="1276" w:type="dxa"/>
          </w:tcPr>
          <w:p w14:paraId="7D73F211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5C81438D" w14:textId="77777777" w:rsidTr="00101630">
        <w:tc>
          <w:tcPr>
            <w:tcW w:w="4644" w:type="dxa"/>
          </w:tcPr>
          <w:p w14:paraId="08FC2D70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2. Snø-/is-/ sørperas</w:t>
            </w:r>
          </w:p>
        </w:tc>
        <w:tc>
          <w:tcPr>
            <w:tcW w:w="1276" w:type="dxa"/>
          </w:tcPr>
          <w:p w14:paraId="4D67D084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6AA1945C" w14:textId="77777777" w:rsidTr="00101630">
        <w:tc>
          <w:tcPr>
            <w:tcW w:w="4644" w:type="dxa"/>
          </w:tcPr>
          <w:p w14:paraId="66095F06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3. Ras i tunnel</w:t>
            </w:r>
          </w:p>
        </w:tc>
        <w:tc>
          <w:tcPr>
            <w:tcW w:w="1276" w:type="dxa"/>
          </w:tcPr>
          <w:p w14:paraId="108F4B1D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54F2A385" w14:textId="77777777" w:rsidTr="00101630">
        <w:tc>
          <w:tcPr>
            <w:tcW w:w="4644" w:type="dxa"/>
          </w:tcPr>
          <w:p w14:paraId="53C57546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4. Flom</w:t>
            </w:r>
          </w:p>
        </w:tc>
        <w:tc>
          <w:tcPr>
            <w:tcW w:w="1276" w:type="dxa"/>
          </w:tcPr>
          <w:p w14:paraId="5930CED4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5DA8824B" w14:textId="77777777" w:rsidTr="00101630">
        <w:tc>
          <w:tcPr>
            <w:tcW w:w="4644" w:type="dxa"/>
          </w:tcPr>
          <w:p w14:paraId="7B7819C0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5. Flom ras: erosjon</w:t>
            </w:r>
          </w:p>
        </w:tc>
        <w:tc>
          <w:tcPr>
            <w:tcW w:w="1276" w:type="dxa"/>
          </w:tcPr>
          <w:p w14:paraId="4980E54B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01820355" w14:textId="77777777" w:rsidTr="00101630">
        <w:tc>
          <w:tcPr>
            <w:tcW w:w="4644" w:type="dxa"/>
          </w:tcPr>
          <w:p w14:paraId="249B66F7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6. Radongass</w:t>
            </w:r>
          </w:p>
        </w:tc>
        <w:tc>
          <w:tcPr>
            <w:tcW w:w="1276" w:type="dxa"/>
          </w:tcPr>
          <w:p w14:paraId="78C9E4E6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51B45514" w14:textId="77777777" w:rsidTr="00101630">
        <w:tc>
          <w:tcPr>
            <w:tcW w:w="4644" w:type="dxa"/>
          </w:tcPr>
          <w:p w14:paraId="73C68AA6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7. Vind</w:t>
            </w:r>
          </w:p>
        </w:tc>
        <w:tc>
          <w:tcPr>
            <w:tcW w:w="1276" w:type="dxa"/>
          </w:tcPr>
          <w:p w14:paraId="22C1FA0B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42C56DF4" w14:textId="77777777" w:rsidTr="00101630">
        <w:tc>
          <w:tcPr>
            <w:tcW w:w="4644" w:type="dxa"/>
          </w:tcPr>
          <w:p w14:paraId="0E30C38D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8 Nedbør</w:t>
            </w:r>
          </w:p>
        </w:tc>
        <w:tc>
          <w:tcPr>
            <w:tcW w:w="1276" w:type="dxa"/>
          </w:tcPr>
          <w:p w14:paraId="7FCA9F2F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510D97CD" w14:textId="77777777" w:rsidTr="00101630">
        <w:tc>
          <w:tcPr>
            <w:tcW w:w="4644" w:type="dxa"/>
          </w:tcPr>
          <w:p w14:paraId="2B17FF49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9. Overvann</w:t>
            </w:r>
          </w:p>
        </w:tc>
        <w:tc>
          <w:tcPr>
            <w:tcW w:w="1276" w:type="dxa"/>
          </w:tcPr>
          <w:p w14:paraId="52A95E99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276F19E6" w14:textId="77777777" w:rsidTr="00101630">
        <w:tc>
          <w:tcPr>
            <w:tcW w:w="4644" w:type="dxa"/>
          </w:tcPr>
          <w:p w14:paraId="1185781B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10. Isgang</w:t>
            </w:r>
          </w:p>
        </w:tc>
        <w:tc>
          <w:tcPr>
            <w:tcW w:w="1276" w:type="dxa"/>
          </w:tcPr>
          <w:p w14:paraId="485D551C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083CDD30" w14:textId="77777777" w:rsidTr="00101630">
        <w:tc>
          <w:tcPr>
            <w:tcW w:w="4644" w:type="dxa"/>
          </w:tcPr>
          <w:p w14:paraId="6C41469F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11. Farlige terrengformasjoner</w:t>
            </w:r>
          </w:p>
        </w:tc>
        <w:tc>
          <w:tcPr>
            <w:tcW w:w="1276" w:type="dxa"/>
          </w:tcPr>
          <w:p w14:paraId="1F3F3933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42FF70D4" w14:textId="77777777" w:rsidTr="00101630">
        <w:tc>
          <w:tcPr>
            <w:tcW w:w="4644" w:type="dxa"/>
          </w:tcPr>
          <w:p w14:paraId="21FE27D9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12. Annen naturrisiko</w:t>
            </w:r>
          </w:p>
        </w:tc>
        <w:tc>
          <w:tcPr>
            <w:tcW w:w="1276" w:type="dxa"/>
          </w:tcPr>
          <w:p w14:paraId="2E4B6628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646121D3" w14:textId="77777777" w:rsidTr="00101630">
        <w:tc>
          <w:tcPr>
            <w:tcW w:w="4644" w:type="dxa"/>
          </w:tcPr>
          <w:p w14:paraId="50F90CD7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13. Sårbar flora</w:t>
            </w:r>
          </w:p>
        </w:tc>
        <w:tc>
          <w:tcPr>
            <w:tcW w:w="1276" w:type="dxa"/>
          </w:tcPr>
          <w:p w14:paraId="7D6E74D6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37ABD294" w14:textId="77777777" w:rsidTr="00101630">
        <w:tc>
          <w:tcPr>
            <w:tcW w:w="4644" w:type="dxa"/>
          </w:tcPr>
          <w:p w14:paraId="7D5B8AFE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14. Sårbar fauna</w:t>
            </w:r>
          </w:p>
        </w:tc>
        <w:tc>
          <w:tcPr>
            <w:tcW w:w="1276" w:type="dxa"/>
          </w:tcPr>
          <w:p w14:paraId="3BF02F54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27C88CBE" w14:textId="77777777" w:rsidTr="00101630">
        <w:tc>
          <w:tcPr>
            <w:tcW w:w="4644" w:type="dxa"/>
          </w:tcPr>
          <w:p w14:paraId="55BA58CC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15. Naturvernområder</w:t>
            </w:r>
          </w:p>
        </w:tc>
        <w:tc>
          <w:tcPr>
            <w:tcW w:w="1276" w:type="dxa"/>
          </w:tcPr>
          <w:p w14:paraId="68ED6C90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2AC52493" w14:textId="77777777" w:rsidTr="00101630">
        <w:tc>
          <w:tcPr>
            <w:tcW w:w="4644" w:type="dxa"/>
          </w:tcPr>
          <w:p w14:paraId="53CC0B7F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16. Vassdragsområder</w:t>
            </w:r>
          </w:p>
        </w:tc>
        <w:tc>
          <w:tcPr>
            <w:tcW w:w="1276" w:type="dxa"/>
          </w:tcPr>
          <w:p w14:paraId="55E1E2FF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118CCEC3" w14:textId="77777777" w:rsidTr="00101630">
        <w:tc>
          <w:tcPr>
            <w:tcW w:w="4644" w:type="dxa"/>
          </w:tcPr>
          <w:p w14:paraId="6818D89E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17. Drikkevann</w:t>
            </w:r>
          </w:p>
        </w:tc>
        <w:tc>
          <w:tcPr>
            <w:tcW w:w="1276" w:type="dxa"/>
          </w:tcPr>
          <w:p w14:paraId="1C3B0E9A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6AD282D5" w14:textId="77777777" w:rsidTr="00101630">
        <w:tc>
          <w:tcPr>
            <w:tcW w:w="4644" w:type="dxa"/>
          </w:tcPr>
          <w:p w14:paraId="61E4B9D9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18. Automatisk fredet kulturminne</w:t>
            </w:r>
          </w:p>
        </w:tc>
        <w:tc>
          <w:tcPr>
            <w:tcW w:w="1276" w:type="dxa"/>
          </w:tcPr>
          <w:p w14:paraId="1EBA9DB7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4F2EA328" w14:textId="77777777" w:rsidTr="00101630">
        <w:tc>
          <w:tcPr>
            <w:tcW w:w="4644" w:type="dxa"/>
          </w:tcPr>
          <w:p w14:paraId="28F209C9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19. Nyere tids kulturminne/- miljø</w:t>
            </w:r>
          </w:p>
        </w:tc>
        <w:tc>
          <w:tcPr>
            <w:tcW w:w="1276" w:type="dxa"/>
          </w:tcPr>
          <w:p w14:paraId="686E26C7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760977F0" w14:textId="77777777" w:rsidTr="00101630">
        <w:tc>
          <w:tcPr>
            <w:tcW w:w="4644" w:type="dxa"/>
          </w:tcPr>
          <w:p w14:paraId="4B361823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20. Kulturlandskap</w:t>
            </w:r>
          </w:p>
        </w:tc>
        <w:tc>
          <w:tcPr>
            <w:tcW w:w="1276" w:type="dxa"/>
          </w:tcPr>
          <w:p w14:paraId="7548D20D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0585C640" w14:textId="77777777" w:rsidTr="00101630">
        <w:tc>
          <w:tcPr>
            <w:tcW w:w="4644" w:type="dxa"/>
          </w:tcPr>
          <w:p w14:paraId="644B2354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21. Viktige landbruksområder</w:t>
            </w:r>
          </w:p>
        </w:tc>
        <w:tc>
          <w:tcPr>
            <w:tcW w:w="1276" w:type="dxa"/>
          </w:tcPr>
          <w:p w14:paraId="31973225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32A41BEF" w14:textId="77777777" w:rsidTr="00101630">
        <w:tc>
          <w:tcPr>
            <w:tcW w:w="4644" w:type="dxa"/>
          </w:tcPr>
          <w:p w14:paraId="78132BAF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22. Område for idrett/lek</w:t>
            </w:r>
          </w:p>
        </w:tc>
        <w:tc>
          <w:tcPr>
            <w:tcW w:w="1276" w:type="dxa"/>
          </w:tcPr>
          <w:p w14:paraId="127FDFBF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12F39DD5" w14:textId="77777777" w:rsidTr="00101630">
        <w:tc>
          <w:tcPr>
            <w:tcW w:w="4644" w:type="dxa"/>
          </w:tcPr>
          <w:p w14:paraId="5CD080C8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23. Parker og friluftsområder</w:t>
            </w:r>
          </w:p>
        </w:tc>
        <w:tc>
          <w:tcPr>
            <w:tcW w:w="1276" w:type="dxa"/>
          </w:tcPr>
          <w:p w14:paraId="45E95425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2CB11133" w14:textId="77777777" w:rsidTr="00101630">
        <w:tc>
          <w:tcPr>
            <w:tcW w:w="4644" w:type="dxa"/>
          </w:tcPr>
          <w:p w14:paraId="26FA9F9D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24. Andre sårbare områder</w:t>
            </w:r>
          </w:p>
        </w:tc>
        <w:tc>
          <w:tcPr>
            <w:tcW w:w="1276" w:type="dxa"/>
          </w:tcPr>
          <w:p w14:paraId="77CA1C74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52F4C608" w14:textId="77777777" w:rsidTr="00101630">
        <w:tc>
          <w:tcPr>
            <w:tcW w:w="4644" w:type="dxa"/>
          </w:tcPr>
          <w:p w14:paraId="26AD6218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 xml:space="preserve">25. Vei, bru, </w:t>
            </w:r>
            <w:proofErr w:type="gramStart"/>
            <w:r w:rsidRPr="00101630">
              <w:rPr>
                <w:rFonts w:asciiTheme="minorHAnsi" w:hAnsiTheme="minorHAnsi" w:cstheme="minorHAnsi"/>
                <w:b/>
                <w:szCs w:val="24"/>
              </w:rPr>
              <w:t>tunnel,</w:t>
            </w:r>
            <w:proofErr w:type="gramEnd"/>
            <w:r w:rsidRPr="00101630">
              <w:rPr>
                <w:rFonts w:asciiTheme="minorHAnsi" w:hAnsiTheme="minorHAnsi" w:cstheme="minorHAnsi"/>
                <w:b/>
                <w:szCs w:val="24"/>
              </w:rPr>
              <w:t xml:space="preserve"> knutepunkt</w:t>
            </w:r>
          </w:p>
        </w:tc>
        <w:tc>
          <w:tcPr>
            <w:tcW w:w="1276" w:type="dxa"/>
          </w:tcPr>
          <w:p w14:paraId="649906B6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1B30F021" w14:textId="77777777" w:rsidTr="00101630">
        <w:tc>
          <w:tcPr>
            <w:tcW w:w="4644" w:type="dxa"/>
          </w:tcPr>
          <w:p w14:paraId="135E1007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26. Havn kaianlegg, farleder</w:t>
            </w:r>
          </w:p>
        </w:tc>
        <w:tc>
          <w:tcPr>
            <w:tcW w:w="1276" w:type="dxa"/>
          </w:tcPr>
          <w:p w14:paraId="1A999E55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37B70304" w14:textId="77777777" w:rsidTr="00101630">
        <w:tc>
          <w:tcPr>
            <w:tcW w:w="4644" w:type="dxa"/>
          </w:tcPr>
          <w:p w14:paraId="3F78DD68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27. Sykehjem; skole, andre institusjoner</w:t>
            </w:r>
          </w:p>
        </w:tc>
        <w:tc>
          <w:tcPr>
            <w:tcW w:w="1276" w:type="dxa"/>
          </w:tcPr>
          <w:p w14:paraId="1AD2BA32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6755961F" w14:textId="77777777" w:rsidTr="00101630">
        <w:tc>
          <w:tcPr>
            <w:tcW w:w="4644" w:type="dxa"/>
          </w:tcPr>
          <w:p w14:paraId="02FB92D7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28. Brann, politi ambulanse, sivilforsvar</w:t>
            </w:r>
          </w:p>
        </w:tc>
        <w:tc>
          <w:tcPr>
            <w:tcW w:w="1276" w:type="dxa"/>
          </w:tcPr>
          <w:p w14:paraId="083CE22E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49A3B19F" w14:textId="77777777" w:rsidTr="00101630">
        <w:tc>
          <w:tcPr>
            <w:tcW w:w="4644" w:type="dxa"/>
          </w:tcPr>
          <w:p w14:paraId="596D117B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29. Energiforsyning</w:t>
            </w:r>
          </w:p>
        </w:tc>
        <w:tc>
          <w:tcPr>
            <w:tcW w:w="1276" w:type="dxa"/>
          </w:tcPr>
          <w:p w14:paraId="48447CF1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667A25DC" w14:textId="77777777" w:rsidTr="00101630">
        <w:tc>
          <w:tcPr>
            <w:tcW w:w="4644" w:type="dxa"/>
          </w:tcPr>
          <w:p w14:paraId="27E20AC9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30. Telekommunikasjon</w:t>
            </w:r>
          </w:p>
        </w:tc>
        <w:tc>
          <w:tcPr>
            <w:tcW w:w="1276" w:type="dxa"/>
          </w:tcPr>
          <w:p w14:paraId="25C49BAF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331E4465" w14:textId="77777777" w:rsidTr="00101630">
        <w:tc>
          <w:tcPr>
            <w:tcW w:w="4644" w:type="dxa"/>
          </w:tcPr>
          <w:p w14:paraId="770B61EE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lastRenderedPageBreak/>
              <w:t>31. Vannforsyning</w:t>
            </w:r>
          </w:p>
        </w:tc>
        <w:tc>
          <w:tcPr>
            <w:tcW w:w="1276" w:type="dxa"/>
          </w:tcPr>
          <w:p w14:paraId="0AB8CEB7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0AA1CF54" w14:textId="77777777" w:rsidTr="00101630">
        <w:tc>
          <w:tcPr>
            <w:tcW w:w="4644" w:type="dxa"/>
          </w:tcPr>
          <w:p w14:paraId="2B329E40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32. Avløpsanlegg</w:t>
            </w:r>
          </w:p>
        </w:tc>
        <w:tc>
          <w:tcPr>
            <w:tcW w:w="1276" w:type="dxa"/>
          </w:tcPr>
          <w:p w14:paraId="4FEDC2A2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73D5EAF6" w14:textId="77777777" w:rsidTr="00101630">
        <w:tc>
          <w:tcPr>
            <w:tcW w:w="4644" w:type="dxa"/>
          </w:tcPr>
          <w:p w14:paraId="7C9B8348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33. Forsvarsområde</w:t>
            </w:r>
          </w:p>
        </w:tc>
        <w:tc>
          <w:tcPr>
            <w:tcW w:w="1276" w:type="dxa"/>
          </w:tcPr>
          <w:p w14:paraId="75086314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27B0A6AD" w14:textId="77777777" w:rsidTr="00101630">
        <w:tc>
          <w:tcPr>
            <w:tcW w:w="4644" w:type="dxa"/>
          </w:tcPr>
          <w:p w14:paraId="70A3DA79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34. Tilfluktsrom</w:t>
            </w:r>
          </w:p>
        </w:tc>
        <w:tc>
          <w:tcPr>
            <w:tcW w:w="1276" w:type="dxa"/>
          </w:tcPr>
          <w:p w14:paraId="59013E94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59B5C0FA" w14:textId="77777777" w:rsidTr="00101630">
        <w:tc>
          <w:tcPr>
            <w:tcW w:w="4644" w:type="dxa"/>
          </w:tcPr>
          <w:p w14:paraId="3EF6F238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35. Annen infrastruktur</w:t>
            </w:r>
          </w:p>
        </w:tc>
        <w:tc>
          <w:tcPr>
            <w:tcW w:w="1276" w:type="dxa"/>
          </w:tcPr>
          <w:p w14:paraId="22B7311A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385D4E1C" w14:textId="77777777" w:rsidTr="00101630">
        <w:tc>
          <w:tcPr>
            <w:tcW w:w="4644" w:type="dxa"/>
          </w:tcPr>
          <w:p w14:paraId="4F3B842E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36. Akutt forurensning</w:t>
            </w:r>
          </w:p>
        </w:tc>
        <w:tc>
          <w:tcPr>
            <w:tcW w:w="1276" w:type="dxa"/>
          </w:tcPr>
          <w:p w14:paraId="394AAE94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086D6CEF" w14:textId="77777777" w:rsidTr="00101630">
        <w:tc>
          <w:tcPr>
            <w:tcW w:w="4644" w:type="dxa"/>
          </w:tcPr>
          <w:p w14:paraId="6E8A6B4D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37. Permanent forurensning</w:t>
            </w:r>
          </w:p>
        </w:tc>
        <w:tc>
          <w:tcPr>
            <w:tcW w:w="1276" w:type="dxa"/>
          </w:tcPr>
          <w:p w14:paraId="4F434EBA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4692F57E" w14:textId="77777777" w:rsidTr="00101630">
        <w:tc>
          <w:tcPr>
            <w:tcW w:w="4644" w:type="dxa"/>
          </w:tcPr>
          <w:p w14:paraId="68F8BF8C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38. Forurensning i grunn / sjø</w:t>
            </w:r>
          </w:p>
        </w:tc>
        <w:tc>
          <w:tcPr>
            <w:tcW w:w="1276" w:type="dxa"/>
          </w:tcPr>
          <w:p w14:paraId="29D95CF0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584362DE" w14:textId="77777777" w:rsidTr="00101630">
        <w:tc>
          <w:tcPr>
            <w:tcW w:w="4644" w:type="dxa"/>
          </w:tcPr>
          <w:p w14:paraId="0EE0B306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39. Støy, støv, lukt</w:t>
            </w:r>
          </w:p>
        </w:tc>
        <w:tc>
          <w:tcPr>
            <w:tcW w:w="1276" w:type="dxa"/>
          </w:tcPr>
          <w:p w14:paraId="5D40B542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4CE4C934" w14:textId="77777777" w:rsidTr="00101630">
        <w:tc>
          <w:tcPr>
            <w:tcW w:w="4644" w:type="dxa"/>
          </w:tcPr>
          <w:p w14:paraId="2C34C8D3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40. Sterkt/forstyrrende lys</w:t>
            </w:r>
          </w:p>
        </w:tc>
        <w:tc>
          <w:tcPr>
            <w:tcW w:w="1276" w:type="dxa"/>
          </w:tcPr>
          <w:p w14:paraId="000908E5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6E0F6837" w14:textId="77777777" w:rsidTr="00101630">
        <w:tc>
          <w:tcPr>
            <w:tcW w:w="4644" w:type="dxa"/>
          </w:tcPr>
          <w:p w14:paraId="0007BEDD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41. Vibrasjoner</w:t>
            </w:r>
          </w:p>
        </w:tc>
        <w:tc>
          <w:tcPr>
            <w:tcW w:w="1276" w:type="dxa"/>
          </w:tcPr>
          <w:p w14:paraId="4431D823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0147A669" w14:textId="77777777" w:rsidTr="00101630">
        <w:tc>
          <w:tcPr>
            <w:tcW w:w="4644" w:type="dxa"/>
          </w:tcPr>
          <w:p w14:paraId="601DFEFD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42. Høyspentlinje</w:t>
            </w:r>
          </w:p>
        </w:tc>
        <w:tc>
          <w:tcPr>
            <w:tcW w:w="1276" w:type="dxa"/>
          </w:tcPr>
          <w:p w14:paraId="79CC173C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6D91AB0C" w14:textId="77777777" w:rsidTr="00101630">
        <w:tc>
          <w:tcPr>
            <w:tcW w:w="4644" w:type="dxa"/>
          </w:tcPr>
          <w:p w14:paraId="34C7C005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43. Skog- /gressbrann</w:t>
            </w:r>
          </w:p>
        </w:tc>
        <w:tc>
          <w:tcPr>
            <w:tcW w:w="1276" w:type="dxa"/>
          </w:tcPr>
          <w:p w14:paraId="6E1E4A4B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1AC6831D" w14:textId="77777777" w:rsidTr="00101630">
        <w:tc>
          <w:tcPr>
            <w:tcW w:w="4644" w:type="dxa"/>
          </w:tcPr>
          <w:p w14:paraId="085BED10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44. Større branner i bebyggelse</w:t>
            </w:r>
          </w:p>
        </w:tc>
        <w:tc>
          <w:tcPr>
            <w:tcW w:w="1276" w:type="dxa"/>
          </w:tcPr>
          <w:p w14:paraId="49A24279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6054CCBD" w14:textId="77777777" w:rsidTr="00101630">
        <w:tc>
          <w:tcPr>
            <w:tcW w:w="4644" w:type="dxa"/>
          </w:tcPr>
          <w:p w14:paraId="4CA0C21B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45. Dambrudd</w:t>
            </w:r>
          </w:p>
        </w:tc>
        <w:tc>
          <w:tcPr>
            <w:tcW w:w="1276" w:type="dxa"/>
          </w:tcPr>
          <w:p w14:paraId="4E436617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6FB2EB79" w14:textId="77777777" w:rsidTr="00101630">
        <w:tc>
          <w:tcPr>
            <w:tcW w:w="4644" w:type="dxa"/>
          </w:tcPr>
          <w:p w14:paraId="303F5769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46. Vannmagasiner, med fare for usikker is, endinger i vannstand</w:t>
            </w:r>
          </w:p>
        </w:tc>
        <w:tc>
          <w:tcPr>
            <w:tcW w:w="1276" w:type="dxa"/>
          </w:tcPr>
          <w:p w14:paraId="09092E71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0C559E26" w14:textId="77777777" w:rsidTr="00101630">
        <w:tc>
          <w:tcPr>
            <w:tcW w:w="4644" w:type="dxa"/>
          </w:tcPr>
          <w:p w14:paraId="3E006895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47. Endring i grunnvannsnivå</w:t>
            </w:r>
          </w:p>
        </w:tc>
        <w:tc>
          <w:tcPr>
            <w:tcW w:w="1276" w:type="dxa"/>
          </w:tcPr>
          <w:p w14:paraId="30B8FE10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5AAC3C25" w14:textId="77777777" w:rsidTr="00101630">
        <w:tc>
          <w:tcPr>
            <w:tcW w:w="4644" w:type="dxa"/>
          </w:tcPr>
          <w:p w14:paraId="4BA0D685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48. Gruver, åpne sjakter, steintipper</w:t>
            </w:r>
          </w:p>
        </w:tc>
        <w:tc>
          <w:tcPr>
            <w:tcW w:w="1276" w:type="dxa"/>
          </w:tcPr>
          <w:p w14:paraId="7452876D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6D4B1AFB" w14:textId="77777777" w:rsidTr="00101630">
        <w:tc>
          <w:tcPr>
            <w:tcW w:w="4644" w:type="dxa"/>
          </w:tcPr>
          <w:p w14:paraId="1C8C454A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49. Risikofylt industri m.m</w:t>
            </w:r>
          </w:p>
        </w:tc>
        <w:tc>
          <w:tcPr>
            <w:tcW w:w="1276" w:type="dxa"/>
          </w:tcPr>
          <w:p w14:paraId="4C4AE64C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4C373E33" w14:textId="77777777" w:rsidTr="00101630">
        <w:tc>
          <w:tcPr>
            <w:tcW w:w="4644" w:type="dxa"/>
          </w:tcPr>
          <w:p w14:paraId="75570618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50. Avfallsbehandling</w:t>
            </w:r>
          </w:p>
        </w:tc>
        <w:tc>
          <w:tcPr>
            <w:tcW w:w="1276" w:type="dxa"/>
          </w:tcPr>
          <w:p w14:paraId="2691AAC0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7874FFBC" w14:textId="77777777" w:rsidTr="00101630">
        <w:tc>
          <w:tcPr>
            <w:tcW w:w="4644" w:type="dxa"/>
          </w:tcPr>
          <w:p w14:paraId="7E59F7C6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51. Oljekatastrofe</w:t>
            </w:r>
          </w:p>
        </w:tc>
        <w:tc>
          <w:tcPr>
            <w:tcW w:w="1276" w:type="dxa"/>
          </w:tcPr>
          <w:p w14:paraId="5C83718C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2145F7AD" w14:textId="77777777" w:rsidTr="00101630">
        <w:tc>
          <w:tcPr>
            <w:tcW w:w="4644" w:type="dxa"/>
          </w:tcPr>
          <w:p w14:paraId="3B83D605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52. Ulykke med farlig gods</w:t>
            </w:r>
          </w:p>
        </w:tc>
        <w:tc>
          <w:tcPr>
            <w:tcW w:w="1276" w:type="dxa"/>
          </w:tcPr>
          <w:p w14:paraId="4BB64812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5F3A13EA" w14:textId="77777777" w:rsidTr="00101630">
        <w:tc>
          <w:tcPr>
            <w:tcW w:w="4644" w:type="dxa"/>
          </w:tcPr>
          <w:p w14:paraId="143B75ED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53. Ulykke i av- påkjørsler</w:t>
            </w:r>
          </w:p>
        </w:tc>
        <w:tc>
          <w:tcPr>
            <w:tcW w:w="1276" w:type="dxa"/>
          </w:tcPr>
          <w:p w14:paraId="4827C2EA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45516FC5" w14:textId="77777777" w:rsidTr="00101630">
        <w:tc>
          <w:tcPr>
            <w:tcW w:w="4644" w:type="dxa"/>
          </w:tcPr>
          <w:p w14:paraId="521AE5DA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54. Ulykke med gående/syklende</w:t>
            </w:r>
          </w:p>
        </w:tc>
        <w:tc>
          <w:tcPr>
            <w:tcW w:w="1276" w:type="dxa"/>
          </w:tcPr>
          <w:p w14:paraId="6CF0C0F9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04708617" w14:textId="77777777" w:rsidTr="00101630">
        <w:tc>
          <w:tcPr>
            <w:tcW w:w="4644" w:type="dxa"/>
          </w:tcPr>
          <w:p w14:paraId="6039A97D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55. Vær/føre – begrensinger i tilgjengelighet til området</w:t>
            </w:r>
          </w:p>
        </w:tc>
        <w:tc>
          <w:tcPr>
            <w:tcW w:w="1276" w:type="dxa"/>
          </w:tcPr>
          <w:p w14:paraId="1F2800D8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596C5640" w14:textId="77777777" w:rsidTr="00101630">
        <w:tc>
          <w:tcPr>
            <w:tcW w:w="4644" w:type="dxa"/>
          </w:tcPr>
          <w:p w14:paraId="6BD4E5E3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56. Andre ulykkespunkt langs veg/bane</w:t>
            </w:r>
          </w:p>
        </w:tc>
        <w:tc>
          <w:tcPr>
            <w:tcW w:w="1276" w:type="dxa"/>
          </w:tcPr>
          <w:p w14:paraId="618424E2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428790D7" w14:textId="77777777" w:rsidTr="00101630">
        <w:tc>
          <w:tcPr>
            <w:tcW w:w="4644" w:type="dxa"/>
          </w:tcPr>
          <w:p w14:paraId="2C35CAD0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 xml:space="preserve">57. </w:t>
            </w:r>
            <w:proofErr w:type="gramStart"/>
            <w:r w:rsidRPr="00101630">
              <w:rPr>
                <w:rFonts w:asciiTheme="minorHAnsi" w:hAnsiTheme="minorHAnsi" w:cstheme="minorHAnsi"/>
                <w:b/>
                <w:szCs w:val="24"/>
              </w:rPr>
              <w:t>Potensielle</w:t>
            </w:r>
            <w:proofErr w:type="gramEnd"/>
            <w:r w:rsidRPr="00101630">
              <w:rPr>
                <w:rFonts w:asciiTheme="minorHAnsi" w:hAnsiTheme="minorHAnsi" w:cstheme="minorHAnsi"/>
                <w:b/>
                <w:szCs w:val="24"/>
              </w:rPr>
              <w:t xml:space="preserve"> sabotasje- terrormål</w:t>
            </w:r>
          </w:p>
        </w:tc>
        <w:tc>
          <w:tcPr>
            <w:tcW w:w="1276" w:type="dxa"/>
          </w:tcPr>
          <w:p w14:paraId="26B2672E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0B7820AF" w14:textId="77777777" w:rsidTr="00101630">
        <w:tc>
          <w:tcPr>
            <w:tcW w:w="4644" w:type="dxa"/>
          </w:tcPr>
          <w:p w14:paraId="65CC6B15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58. Annen virksomhetsrisiko</w:t>
            </w:r>
          </w:p>
        </w:tc>
        <w:tc>
          <w:tcPr>
            <w:tcW w:w="1276" w:type="dxa"/>
          </w:tcPr>
          <w:p w14:paraId="6E3502CE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4F2C9434" w14:textId="77777777" w:rsidTr="00101630">
        <w:tc>
          <w:tcPr>
            <w:tcW w:w="4644" w:type="dxa"/>
          </w:tcPr>
          <w:p w14:paraId="47E0C7F7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59. Ulykke ved anleggsgjennomføring</w:t>
            </w:r>
          </w:p>
        </w:tc>
        <w:tc>
          <w:tcPr>
            <w:tcW w:w="1276" w:type="dxa"/>
          </w:tcPr>
          <w:p w14:paraId="156423B4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1630" w:rsidRPr="00101630" w14:paraId="65DC847C" w14:textId="77777777" w:rsidTr="00101630">
        <w:tc>
          <w:tcPr>
            <w:tcW w:w="4644" w:type="dxa"/>
          </w:tcPr>
          <w:p w14:paraId="7C3E7B4F" w14:textId="77777777" w:rsidR="00101630" w:rsidRPr="00101630" w:rsidRDefault="00101630" w:rsidP="004253C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01630">
              <w:rPr>
                <w:rFonts w:asciiTheme="minorHAnsi" w:hAnsiTheme="minorHAnsi" w:cstheme="minorHAnsi"/>
                <w:b/>
                <w:szCs w:val="24"/>
              </w:rPr>
              <w:t>60. Andre spesielle forhold ved utbyggingen/ gjennomføring</w:t>
            </w:r>
          </w:p>
        </w:tc>
        <w:tc>
          <w:tcPr>
            <w:tcW w:w="1276" w:type="dxa"/>
          </w:tcPr>
          <w:p w14:paraId="040D7F89" w14:textId="77777777" w:rsidR="00101630" w:rsidRPr="00101630" w:rsidRDefault="00101630" w:rsidP="004253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FCD07EB" w14:textId="77777777" w:rsidR="00136163" w:rsidRPr="00101630" w:rsidRDefault="00136163">
      <w:pPr>
        <w:rPr>
          <w:rFonts w:asciiTheme="minorHAnsi" w:hAnsiTheme="minorHAnsi" w:cstheme="minorHAnsi"/>
          <w:szCs w:val="24"/>
        </w:rPr>
      </w:pPr>
      <w:bookmarkStart w:id="2" w:name="__RefHeading__1348_1054520575"/>
      <w:bookmarkEnd w:id="2"/>
    </w:p>
    <w:sectPr w:rsidR="00136163" w:rsidRPr="00101630" w:rsidSect="00FC23B1">
      <w:footnotePr>
        <w:numFmt w:val="lowerRoman"/>
      </w:footnotePr>
      <w:endnotePr>
        <w:numFmt w:val="decimal"/>
      </w:endnotePr>
      <w:pgSz w:w="11808" w:h="16800"/>
      <w:pgMar w:top="1440" w:right="1344" w:bottom="1440" w:left="144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189"/>
    <w:multiLevelType w:val="hybridMultilevel"/>
    <w:tmpl w:val="01CEA4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369E"/>
    <w:multiLevelType w:val="hybridMultilevel"/>
    <w:tmpl w:val="539C14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F1461"/>
    <w:multiLevelType w:val="multilevel"/>
    <w:tmpl w:val="8590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B13BF"/>
    <w:multiLevelType w:val="hybridMultilevel"/>
    <w:tmpl w:val="D91C840C"/>
    <w:lvl w:ilvl="0" w:tplc="28549544">
      <w:start w:val="3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C699B"/>
    <w:multiLevelType w:val="multilevel"/>
    <w:tmpl w:val="3F74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065DB"/>
    <w:multiLevelType w:val="multilevel"/>
    <w:tmpl w:val="8590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numFmt w:val="lowerRoman"/>
  </w:footnotePr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3B1"/>
    <w:rsid w:val="00101630"/>
    <w:rsid w:val="00105710"/>
    <w:rsid w:val="00136163"/>
    <w:rsid w:val="00275E06"/>
    <w:rsid w:val="0076293B"/>
    <w:rsid w:val="00A1736B"/>
    <w:rsid w:val="00B40D19"/>
    <w:rsid w:val="00CB107B"/>
    <w:rsid w:val="00F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979E"/>
  <w15:docId w15:val="{3E3694E5-9CCD-4CC3-9339-4567EA75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3B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FC23B1"/>
    <w:pPr>
      <w:overflowPunct/>
      <w:autoSpaceDE/>
      <w:autoSpaceDN/>
      <w:adjustRightInd/>
      <w:spacing w:before="100" w:beforeAutospacing="1" w:after="119"/>
      <w:textAlignment w:val="auto"/>
      <w:outlineLvl w:val="1"/>
    </w:pPr>
    <w:rPr>
      <w:rFonts w:ascii="Palatino Linotype" w:hAnsi="Palatino Linotype"/>
      <w:b/>
      <w:bCs/>
      <w:sz w:val="28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FC23B1"/>
    <w:rPr>
      <w:rFonts w:ascii="Palatino Linotype" w:eastAsia="Times New Roman" w:hAnsi="Palatino Linotype" w:cs="Times New Roman"/>
      <w:b/>
      <w:bCs/>
      <w:sz w:val="28"/>
      <w:szCs w:val="36"/>
      <w:lang w:eastAsia="nb-NO"/>
    </w:rPr>
  </w:style>
  <w:style w:type="table" w:styleId="Tabellrutenett">
    <w:name w:val="Table Grid"/>
    <w:basedOn w:val="Vanligtabell"/>
    <w:rsid w:val="00FC23B1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C2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Karmøy kommune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Runar Lunde</dc:creator>
  <cp:lastModifiedBy>Bergitte H. Flatebø</cp:lastModifiedBy>
  <cp:revision>5</cp:revision>
  <dcterms:created xsi:type="dcterms:W3CDTF">2015-08-21T11:04:00Z</dcterms:created>
  <dcterms:modified xsi:type="dcterms:W3CDTF">2024-05-06T12:08:00Z</dcterms:modified>
</cp:coreProperties>
</file>